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E7" w:rsidRDefault="009D55A2" w:rsidP="00763C9A">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DE LA TEORIE LA PRACTICĂ ÎN EDUCAŢIA NONFORMALĂ</w:t>
      </w:r>
      <w:r w:rsidR="00B943BC">
        <w:rPr>
          <w:rFonts w:ascii="Times New Roman" w:hAnsi="Times New Roman" w:cs="Times New Roman"/>
          <w:sz w:val="28"/>
          <w:szCs w:val="28"/>
        </w:rPr>
        <w:t>:</w:t>
      </w:r>
    </w:p>
    <w:p w:rsidR="00B943BC" w:rsidRDefault="00B943BC" w:rsidP="00763C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PROIECTUL TRANSFRONTALIER TANDEM CULTURAL ROMÂNIA&amp;REPUBLICA MOLDOVA</w:t>
      </w:r>
    </w:p>
    <w:p w:rsidR="009D55A2" w:rsidRPr="00763C9A" w:rsidRDefault="009D55A2" w:rsidP="00763C9A">
      <w:pPr>
        <w:spacing w:after="0" w:line="240" w:lineRule="auto"/>
        <w:jc w:val="center"/>
        <w:rPr>
          <w:rFonts w:ascii="Times New Roman" w:hAnsi="Times New Roman" w:cs="Times New Roman"/>
          <w:sz w:val="28"/>
          <w:szCs w:val="28"/>
        </w:rPr>
      </w:pPr>
    </w:p>
    <w:p w:rsidR="00BC68E7" w:rsidRPr="007D4435" w:rsidRDefault="00BC68E7" w:rsidP="00763C9A">
      <w:pPr>
        <w:spacing w:after="0" w:line="240" w:lineRule="auto"/>
        <w:jc w:val="right"/>
        <w:rPr>
          <w:rFonts w:ascii="Times New Roman" w:hAnsi="Times New Roman" w:cs="Times New Roman"/>
          <w:sz w:val="24"/>
          <w:szCs w:val="24"/>
        </w:rPr>
      </w:pPr>
      <w:r w:rsidRPr="007D4435">
        <w:rPr>
          <w:rFonts w:ascii="Times New Roman" w:hAnsi="Times New Roman" w:cs="Times New Roman"/>
          <w:sz w:val="24"/>
          <w:szCs w:val="24"/>
        </w:rPr>
        <w:t>profesor Veronica Mihaela Huiban</w:t>
      </w:r>
    </w:p>
    <w:p w:rsidR="00BC68E7" w:rsidRPr="007D4435" w:rsidRDefault="00137235" w:rsidP="001372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C68E7" w:rsidRPr="007D4435">
        <w:rPr>
          <w:rFonts w:ascii="Times New Roman" w:hAnsi="Times New Roman" w:cs="Times New Roman"/>
          <w:sz w:val="24"/>
          <w:szCs w:val="24"/>
        </w:rPr>
        <w:t>profesor Diana Istrate</w:t>
      </w:r>
    </w:p>
    <w:p w:rsidR="00BC68E7" w:rsidRPr="007D4435" w:rsidRDefault="00BC68E7" w:rsidP="00763C9A">
      <w:pPr>
        <w:spacing w:after="0" w:line="240" w:lineRule="auto"/>
        <w:jc w:val="right"/>
        <w:rPr>
          <w:rFonts w:ascii="Times New Roman" w:hAnsi="Times New Roman" w:cs="Times New Roman"/>
          <w:sz w:val="24"/>
          <w:szCs w:val="24"/>
        </w:rPr>
      </w:pPr>
      <w:r w:rsidRPr="007D4435">
        <w:rPr>
          <w:rFonts w:ascii="Times New Roman" w:hAnsi="Times New Roman" w:cs="Times New Roman"/>
          <w:sz w:val="24"/>
          <w:szCs w:val="24"/>
        </w:rPr>
        <w:t xml:space="preserve">Liceul Teoretic “Mihai Eminescu” Bârlad </w:t>
      </w:r>
    </w:p>
    <w:p w:rsidR="00BC68E7" w:rsidRPr="007D4435" w:rsidRDefault="00BC68E7" w:rsidP="00763C9A">
      <w:pPr>
        <w:spacing w:after="0" w:line="240" w:lineRule="auto"/>
        <w:jc w:val="both"/>
        <w:rPr>
          <w:rFonts w:ascii="Times New Roman" w:hAnsi="Times New Roman" w:cs="Times New Roman"/>
          <w:sz w:val="24"/>
          <w:szCs w:val="24"/>
        </w:rPr>
      </w:pPr>
    </w:p>
    <w:p w:rsidR="00B13FED" w:rsidRPr="007D4435" w:rsidRDefault="00480080" w:rsidP="00763C9A">
      <w:pPr>
        <w:spacing w:after="0" w:line="240" w:lineRule="auto"/>
        <w:jc w:val="both"/>
        <w:rPr>
          <w:rStyle w:val="Strong"/>
          <w:rFonts w:ascii="Times New Roman" w:hAnsi="Times New Roman" w:cs="Times New Roman"/>
          <w:b w:val="0"/>
          <w:i/>
          <w:iCs/>
          <w:sz w:val="24"/>
          <w:szCs w:val="24"/>
          <w:shd w:val="clear" w:color="auto" w:fill="FFFFFF"/>
        </w:rPr>
      </w:pPr>
      <w:r w:rsidRPr="007D4435">
        <w:rPr>
          <w:rStyle w:val="Strong"/>
          <w:rFonts w:ascii="Times New Roman" w:hAnsi="Times New Roman" w:cs="Times New Roman"/>
          <w:b w:val="0"/>
          <w:i/>
          <w:iCs/>
          <w:sz w:val="24"/>
          <w:szCs w:val="24"/>
          <w:shd w:val="clear" w:color="auto" w:fill="FFFFFF"/>
        </w:rPr>
        <w:t>Motto: „Să nu-i educăm pe copiii noștri pentru lumea de azi. Această lume nu va mai exista când ei vor fi mari și nimic nu ne permite să știm cum va fi lumea lor. Atunci să-i învăț</w:t>
      </w:r>
      <w:r w:rsidR="00B13FED" w:rsidRPr="007D4435">
        <w:rPr>
          <w:rStyle w:val="Strong"/>
          <w:rFonts w:ascii="Times New Roman" w:hAnsi="Times New Roman" w:cs="Times New Roman"/>
          <w:b w:val="0"/>
          <w:i/>
          <w:iCs/>
          <w:sz w:val="24"/>
          <w:szCs w:val="24"/>
          <w:shd w:val="clear" w:color="auto" w:fill="FFFFFF"/>
        </w:rPr>
        <w:t>ăm să se</w:t>
      </w:r>
    </w:p>
    <w:p w:rsidR="00B13FED" w:rsidRPr="007D4435" w:rsidRDefault="00B13FED" w:rsidP="00763C9A">
      <w:pPr>
        <w:spacing w:after="0" w:line="240" w:lineRule="auto"/>
        <w:jc w:val="both"/>
        <w:rPr>
          <w:rStyle w:val="Strong"/>
          <w:rFonts w:ascii="Times New Roman" w:hAnsi="Times New Roman" w:cs="Times New Roman"/>
          <w:b w:val="0"/>
          <w:i/>
          <w:iCs/>
          <w:sz w:val="24"/>
          <w:szCs w:val="24"/>
          <w:shd w:val="clear" w:color="auto" w:fill="FFFFFF"/>
        </w:rPr>
      </w:pPr>
      <w:r w:rsidRPr="007D4435">
        <w:rPr>
          <w:rStyle w:val="Strong"/>
          <w:rFonts w:ascii="Times New Roman" w:hAnsi="Times New Roman" w:cs="Times New Roman"/>
          <w:b w:val="0"/>
          <w:i/>
          <w:iCs/>
          <w:sz w:val="24"/>
          <w:szCs w:val="24"/>
          <w:shd w:val="clear" w:color="auto" w:fill="FFFFFF"/>
        </w:rPr>
        <w:t xml:space="preserve">   </w:t>
      </w:r>
      <w:r w:rsidR="00480080" w:rsidRPr="007D4435">
        <w:rPr>
          <w:rStyle w:val="Strong"/>
          <w:rFonts w:ascii="Times New Roman" w:hAnsi="Times New Roman" w:cs="Times New Roman"/>
          <w:b w:val="0"/>
          <w:i/>
          <w:iCs/>
          <w:sz w:val="24"/>
          <w:szCs w:val="24"/>
          <w:shd w:val="clear" w:color="auto" w:fill="FFFFFF"/>
        </w:rPr>
        <w:t>adapteze”.</w:t>
      </w:r>
    </w:p>
    <w:p w:rsidR="00BC68E7" w:rsidRPr="007D4435" w:rsidRDefault="00B13FED" w:rsidP="00763C9A">
      <w:pPr>
        <w:spacing w:after="0" w:line="240" w:lineRule="auto"/>
        <w:jc w:val="both"/>
        <w:rPr>
          <w:rFonts w:ascii="Times New Roman" w:hAnsi="Times New Roman" w:cs="Times New Roman"/>
          <w:sz w:val="24"/>
          <w:szCs w:val="24"/>
        </w:rPr>
      </w:pPr>
      <w:r w:rsidRPr="007D4435">
        <w:rPr>
          <w:rStyle w:val="Strong"/>
          <w:rFonts w:ascii="Times New Roman" w:hAnsi="Times New Roman" w:cs="Times New Roman"/>
          <w:b w:val="0"/>
          <w:sz w:val="24"/>
          <w:szCs w:val="24"/>
          <w:shd w:val="clear" w:color="auto" w:fill="FFFFFF"/>
        </w:rPr>
        <w:t xml:space="preserve">                                                                                   </w:t>
      </w:r>
      <w:r w:rsidR="00480080" w:rsidRPr="007D4435">
        <w:rPr>
          <w:rStyle w:val="Strong"/>
          <w:rFonts w:ascii="Times New Roman" w:hAnsi="Times New Roman" w:cs="Times New Roman"/>
          <w:b w:val="0"/>
          <w:sz w:val="24"/>
          <w:szCs w:val="24"/>
          <w:shd w:val="clear" w:color="auto" w:fill="FFFFFF"/>
        </w:rPr>
        <w:t>Maria Montessori – „Descoperirea copilului”</w:t>
      </w:r>
    </w:p>
    <w:p w:rsidR="00BC68E7" w:rsidRPr="007D4435" w:rsidRDefault="00BC68E7"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 xml:space="preserve">Educația nonformală a primit, de-a lungul timpului, numeroase definiții, dintre care reținem că ea constituie „ansamblul acțiunilor pedagogice proiectate și realizate într-un cadru instituționalizat extradidactic sau/și extrașcolar” (S. Cristea, </w:t>
      </w:r>
      <w:r w:rsidRPr="007D4435">
        <w:rPr>
          <w:rFonts w:ascii="Times New Roman" w:hAnsi="Times New Roman" w:cs="Times New Roman"/>
          <w:i/>
          <w:sz w:val="24"/>
          <w:szCs w:val="24"/>
        </w:rPr>
        <w:t>Dicționar de pedagogie</w:t>
      </w:r>
      <w:r w:rsidRPr="007D4435">
        <w:rPr>
          <w:rFonts w:ascii="Times New Roman" w:hAnsi="Times New Roman" w:cs="Times New Roman"/>
          <w:sz w:val="24"/>
          <w:szCs w:val="24"/>
        </w:rPr>
        <w:t xml:space="preserve">) văzut ca „o punte între cunoștințele asimilate la lecții și informațiile acumulate informal” (G. Văideanu, </w:t>
      </w:r>
      <w:r w:rsidR="00D4144E" w:rsidRPr="00E41F4C">
        <w:rPr>
          <w:rFonts w:ascii="Times New Roman" w:hAnsi="Times New Roman" w:cs="Times New Roman"/>
          <w:i/>
          <w:sz w:val="24"/>
          <w:szCs w:val="24"/>
        </w:rPr>
        <w:t>Educația la frontiera dintre milenii</w:t>
      </w:r>
      <w:r w:rsidR="003474A9">
        <w:rPr>
          <w:rFonts w:ascii="Times New Roman" w:hAnsi="Times New Roman" w:cs="Times New Roman"/>
          <w:i/>
          <w:sz w:val="24"/>
          <w:szCs w:val="24"/>
        </w:rPr>
        <w:t xml:space="preserve"> </w:t>
      </w:r>
      <w:r w:rsidRPr="007D4435">
        <w:rPr>
          <w:rFonts w:ascii="Times New Roman" w:hAnsi="Times New Roman" w:cs="Times New Roman"/>
          <w:sz w:val="24"/>
          <w:szCs w:val="24"/>
        </w:rPr>
        <w:t>).</w:t>
      </w:r>
    </w:p>
    <w:p w:rsidR="00BC68E7" w:rsidRPr="007D4435" w:rsidRDefault="00BC68E7"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 xml:space="preserve">Competenţele şi atitudinile dezvoltate elevilor în cadrul învăţării nonformale includ: competenţe </w:t>
      </w:r>
      <w:r w:rsidR="00B13FED" w:rsidRPr="007D4435">
        <w:rPr>
          <w:rFonts w:ascii="Times New Roman" w:hAnsi="Times New Roman" w:cs="Times New Roman"/>
          <w:sz w:val="24"/>
          <w:szCs w:val="24"/>
        </w:rPr>
        <w:t xml:space="preserve">interpersonale, </w:t>
      </w:r>
      <w:r w:rsidRPr="007D4435">
        <w:rPr>
          <w:rFonts w:ascii="Times New Roman" w:hAnsi="Times New Roman" w:cs="Times New Roman"/>
          <w:sz w:val="24"/>
          <w:szCs w:val="24"/>
        </w:rPr>
        <w:t>capacitatea de lucru în echipă, încrederea în sine, disciplina, gândirea critică, responsabilitatea, competențe de gestionare a proiectelor, capacitatea de a rezolva probleme practice. Toate aceste competențe au o relevanţă crescută în dezvoltarea personală a tânărului, contribuind atât la participarea activă în societate cat şi în lumea muncii.</w:t>
      </w:r>
      <w:r w:rsidR="00B13FED" w:rsidRPr="007D4435">
        <w:rPr>
          <w:rFonts w:ascii="Times New Roman" w:hAnsi="Times New Roman" w:cs="Times New Roman"/>
          <w:sz w:val="24"/>
          <w:szCs w:val="24"/>
        </w:rPr>
        <w:t xml:space="preserve"> </w:t>
      </w:r>
      <w:r w:rsidRPr="007D4435">
        <w:rPr>
          <w:rFonts w:ascii="Times New Roman" w:hAnsi="Times New Roman" w:cs="Times New Roman"/>
          <w:sz w:val="24"/>
          <w:szCs w:val="24"/>
        </w:rPr>
        <w:t>Considerăm că acestea ar trebui să fie complementare celor achiziţionate prin educația formală.</w:t>
      </w:r>
    </w:p>
    <w:p w:rsidR="00BC68E7" w:rsidRPr="007D4435" w:rsidRDefault="00BC68E7"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 xml:space="preserve">Educatia nonformală prezintă o serie de caracteristici, cum ar fi faptul că elevii sunt implicaţi în proiectarea, organizarea şi desfăşurarea acestor </w:t>
      </w:r>
      <w:r w:rsidR="001C4560" w:rsidRPr="007D4435">
        <w:rPr>
          <w:rFonts w:ascii="Times New Roman" w:hAnsi="Times New Roman" w:cs="Times New Roman"/>
          <w:sz w:val="24"/>
          <w:szCs w:val="24"/>
        </w:rPr>
        <w:t xml:space="preserve">activităţi, </w:t>
      </w:r>
      <w:r w:rsidRPr="007D4435">
        <w:rPr>
          <w:rFonts w:ascii="Times New Roman" w:hAnsi="Times New Roman" w:cs="Times New Roman"/>
          <w:sz w:val="24"/>
          <w:szCs w:val="24"/>
        </w:rPr>
        <w:t>nu se pun note, este încurajată lărgirea orizontului cultural, îmbogăţirea cunoştinţelor din anumite domenii (artă, cultură, muzică, sport, pictură, IT ), se valorifică aptitudinile şi interesele elevilor.</w:t>
      </w:r>
    </w:p>
    <w:p w:rsidR="00BC68E7" w:rsidRPr="007D4435" w:rsidRDefault="00BC68E7"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rPr>
        <w:t>Valențele educative ale activităților nonformale reliefează relația mai apropiată dintre educator și educat.</w:t>
      </w:r>
      <w:r w:rsidR="00B13FED" w:rsidRPr="007D4435">
        <w:rPr>
          <w:rFonts w:ascii="Times New Roman" w:hAnsi="Times New Roman" w:cs="Times New Roman"/>
          <w:sz w:val="24"/>
          <w:szCs w:val="24"/>
        </w:rPr>
        <w:t xml:space="preserve"> </w:t>
      </w:r>
      <w:r w:rsidRPr="007D4435">
        <w:rPr>
          <w:rFonts w:ascii="Times New Roman" w:hAnsi="Times New Roman" w:cs="Times New Roman"/>
          <w:sz w:val="24"/>
          <w:szCs w:val="24"/>
        </w:rPr>
        <w:t xml:space="preserve">Profesorul nu își impune punctul de vedere, ci el sugerează, cooperează și îi sprijină pe elevi să devină buni organizatori ai propriei </w:t>
      </w:r>
      <w:r w:rsidR="00B13FED" w:rsidRPr="007D4435">
        <w:rPr>
          <w:rFonts w:ascii="Times New Roman" w:hAnsi="Times New Roman" w:cs="Times New Roman"/>
          <w:sz w:val="24"/>
          <w:szCs w:val="24"/>
        </w:rPr>
        <w:t>activități, î</w:t>
      </w:r>
      <w:r w:rsidRPr="007D4435">
        <w:rPr>
          <w:rFonts w:ascii="Times New Roman" w:hAnsi="Times New Roman" w:cs="Times New Roman"/>
          <w:sz w:val="24"/>
          <w:szCs w:val="24"/>
        </w:rPr>
        <w:t>n cadrul căreia se pot manifesta spontan ș</w:t>
      </w:r>
      <w:r w:rsidR="001C4560" w:rsidRPr="007D4435">
        <w:rPr>
          <w:rFonts w:ascii="Times New Roman" w:hAnsi="Times New Roman" w:cs="Times New Roman"/>
          <w:sz w:val="24"/>
          <w:szCs w:val="24"/>
        </w:rPr>
        <w:t>i liber.</w:t>
      </w:r>
      <w:r w:rsidRPr="007D4435">
        <w:rPr>
          <w:rFonts w:ascii="Times New Roman" w:hAnsi="Times New Roman" w:cs="Times New Roman"/>
          <w:sz w:val="24"/>
          <w:szCs w:val="24"/>
        </w:rPr>
        <w:t xml:space="preserve"> </w:t>
      </w:r>
      <w:r w:rsidRPr="007D4435">
        <w:rPr>
          <w:rFonts w:ascii="Times New Roman" w:hAnsi="Times New Roman" w:cs="Times New Roman"/>
          <w:sz w:val="24"/>
          <w:szCs w:val="24"/>
          <w:lang w:val="fr-FR"/>
        </w:rPr>
        <w:t xml:space="preserve">Referitor la metodele </w:t>
      </w:r>
      <w:r w:rsidR="001C4560" w:rsidRPr="007D4435">
        <w:rPr>
          <w:rFonts w:ascii="Times New Roman" w:hAnsi="Times New Roman" w:cs="Times New Roman"/>
          <w:sz w:val="24"/>
          <w:szCs w:val="24"/>
          <w:lang w:val="fr-FR"/>
        </w:rPr>
        <w:t xml:space="preserve">utilizate, </w:t>
      </w:r>
      <w:r w:rsidRPr="007D4435">
        <w:rPr>
          <w:rFonts w:ascii="Times New Roman" w:hAnsi="Times New Roman" w:cs="Times New Roman"/>
          <w:sz w:val="24"/>
          <w:szCs w:val="24"/>
          <w:lang w:val="fr-FR"/>
        </w:rPr>
        <w:t>se constată că se pune accentul pe învăţarea prin acţiune, învăţarea de la egali şi activitatea voluntară.</w:t>
      </w:r>
    </w:p>
    <w:p w:rsidR="00BC68E7" w:rsidRPr="007D4435" w:rsidRDefault="00BC68E7"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lang w:val="fr-FR"/>
        </w:rPr>
        <w:t>Școala secolului XXI trebuie să accepte experiențele acumulate de elevi în cadrul acestor activități. Ca și educația formală, cea nonformală urmărește formarea unor comportamente propice învățării continue, chiar și prin mijloace proprii, achiziționarea unui volum de informații și transferarea lui în diverse domenii ale cunoașterii, dezvoltarea gândirii critice, multiplicarea experiențelor pozitive.</w:t>
      </w:r>
    </w:p>
    <w:p w:rsidR="00BC68E7" w:rsidRPr="007D4435" w:rsidRDefault="00BC68E7"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lang w:val="fr-FR"/>
        </w:rPr>
        <w:t>Constantin Noica afirma, în lucrarea "Scrisori despre logica</w:t>
      </w:r>
      <w:r w:rsidR="00B13FED" w:rsidRPr="007D4435">
        <w:rPr>
          <w:rFonts w:ascii="Times New Roman" w:hAnsi="Times New Roman" w:cs="Times New Roman"/>
          <w:sz w:val="24"/>
          <w:szCs w:val="24"/>
          <w:lang w:val="fr-FR"/>
        </w:rPr>
        <w:t xml:space="preserve"> lui Hermes", </w:t>
      </w:r>
      <w:r w:rsidRPr="007D4435">
        <w:rPr>
          <w:rFonts w:ascii="Times New Roman" w:hAnsi="Times New Roman" w:cs="Times New Roman"/>
          <w:sz w:val="24"/>
          <w:szCs w:val="24"/>
          <w:lang w:val="fr-FR"/>
        </w:rPr>
        <w:t>că cea mai filosofică invenție a omenirii este ș</w:t>
      </w:r>
      <w:r w:rsidR="00B13FED" w:rsidRPr="007D4435">
        <w:rPr>
          <w:rFonts w:ascii="Times New Roman" w:hAnsi="Times New Roman" w:cs="Times New Roman"/>
          <w:sz w:val="24"/>
          <w:szCs w:val="24"/>
          <w:lang w:val="fr-FR"/>
        </w:rPr>
        <w:t xml:space="preserve">enila, </w:t>
      </w:r>
      <w:r w:rsidR="001C4560" w:rsidRPr="007D4435">
        <w:rPr>
          <w:rFonts w:ascii="Times New Roman" w:hAnsi="Times New Roman" w:cs="Times New Roman"/>
          <w:sz w:val="24"/>
          <w:szCs w:val="24"/>
          <w:lang w:val="fr-FR"/>
        </w:rPr>
        <w:t>“</w:t>
      </w:r>
      <w:r w:rsidRPr="007D4435">
        <w:rPr>
          <w:rFonts w:ascii="Times New Roman" w:hAnsi="Times New Roman" w:cs="Times New Roman"/>
          <w:sz w:val="24"/>
          <w:szCs w:val="24"/>
          <w:lang w:val="fr-FR"/>
        </w:rPr>
        <w:t xml:space="preserve"> vehiculul ce se aşterne drumului (ca în versul popular românesc) şi pentru care, ca la orice alt vehicul extern, dar care a preluat asupra ei şi în ea drumul, devenind </w:t>
      </w:r>
      <w:r w:rsidR="001C4560" w:rsidRPr="007D4435">
        <w:rPr>
          <w:rFonts w:ascii="Times New Roman" w:hAnsi="Times New Roman" w:cs="Times New Roman"/>
          <w:sz w:val="24"/>
          <w:szCs w:val="24"/>
          <w:lang w:val="fr-FR"/>
        </w:rPr>
        <w:t>vehiculul cu drum cu tot.”</w:t>
      </w:r>
      <w:r w:rsidRPr="007D4435">
        <w:rPr>
          <w:rFonts w:ascii="Times New Roman" w:hAnsi="Times New Roman" w:cs="Times New Roman"/>
          <w:sz w:val="24"/>
          <w:szCs w:val="24"/>
          <w:lang w:val="fr-FR"/>
        </w:rPr>
        <w:t xml:space="preserve"> În conditiile în care un curriculum poate fi proiectat astfel încât elevul să poată lua cu sine “drumul” și să își construia</w:t>
      </w:r>
      <w:r w:rsidR="00E23DBA" w:rsidRPr="007D4435">
        <w:rPr>
          <w:rFonts w:ascii="Times New Roman" w:hAnsi="Times New Roman" w:cs="Times New Roman"/>
          <w:sz w:val="24"/>
          <w:szCs w:val="24"/>
          <w:lang w:val="fr-FR"/>
        </w:rPr>
        <w:t>scă viața așa cum dorește,</w:t>
      </w:r>
      <w:r w:rsidRPr="007D4435">
        <w:rPr>
          <w:rFonts w:ascii="Times New Roman" w:hAnsi="Times New Roman" w:cs="Times New Roman"/>
          <w:sz w:val="24"/>
          <w:szCs w:val="24"/>
          <w:lang w:val="fr-FR"/>
        </w:rPr>
        <w:t xml:space="preserve"> înseamnă că o planificare curriculară nu se poate realiza centralizat, ci la nivelul școlii</w:t>
      </w:r>
      <w:r w:rsidR="00B13FED" w:rsidRPr="007D4435">
        <w:rPr>
          <w:rFonts w:ascii="Times New Roman" w:hAnsi="Times New Roman" w:cs="Times New Roman"/>
          <w:sz w:val="24"/>
          <w:szCs w:val="24"/>
          <w:lang w:val="fr-FR"/>
        </w:rPr>
        <w:t>,</w:t>
      </w:r>
      <w:r w:rsidRPr="007D4435">
        <w:rPr>
          <w:rFonts w:ascii="Times New Roman" w:hAnsi="Times New Roman" w:cs="Times New Roman"/>
          <w:sz w:val="24"/>
          <w:szCs w:val="24"/>
          <w:lang w:val="fr-FR"/>
        </w:rPr>
        <w:t xml:space="preserve"> pe bază de proiecte comune ale elevilor si cadrelor didactice.</w:t>
      </w:r>
    </w:p>
    <w:p w:rsidR="009D2DAB" w:rsidRPr="007D4435" w:rsidRDefault="00BC68E7"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lang w:val="fr-FR"/>
        </w:rPr>
        <w:t xml:space="preserve">Un astfel de proiect este și </w:t>
      </w:r>
      <w:r w:rsidRPr="007D4435">
        <w:rPr>
          <w:rFonts w:ascii="Times New Roman" w:hAnsi="Times New Roman" w:cs="Times New Roman"/>
          <w:b/>
          <w:i/>
          <w:sz w:val="24"/>
          <w:szCs w:val="24"/>
          <w:lang w:val="fr-FR"/>
        </w:rPr>
        <w:t>Tandem cultural România&amp;Republica Moldova</w:t>
      </w:r>
      <w:r w:rsidRPr="007D4435">
        <w:rPr>
          <w:rFonts w:ascii="Times New Roman" w:hAnsi="Times New Roman" w:cs="Times New Roman"/>
          <w:sz w:val="24"/>
          <w:szCs w:val="24"/>
          <w:lang w:val="fr-FR"/>
        </w:rPr>
        <w:t>, derulat de Liceul Teoretic “Mihai Eminescu” Bârlad cu Liceul Teoretic “Hyperion” din Durlești-Chișinău.</w:t>
      </w:r>
    </w:p>
    <w:p w:rsidR="00A82185" w:rsidRPr="007D4435" w:rsidRDefault="00B13FED"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lastRenderedPageBreak/>
        <w:t>Acest proiect</w:t>
      </w:r>
      <w:r w:rsidR="00A82185" w:rsidRPr="007D4435">
        <w:rPr>
          <w:rFonts w:ascii="Times New Roman" w:hAnsi="Times New Roman" w:cs="Times New Roman"/>
          <w:sz w:val="24"/>
          <w:szCs w:val="24"/>
        </w:rPr>
        <w:t xml:space="preserve"> </w:t>
      </w:r>
      <w:r w:rsidRPr="007D4435">
        <w:rPr>
          <w:rFonts w:ascii="Times New Roman" w:hAnsi="Times New Roman" w:cs="Times New Roman"/>
          <w:sz w:val="24"/>
          <w:szCs w:val="24"/>
        </w:rPr>
        <w:t>t</w:t>
      </w:r>
      <w:r w:rsidR="00A82185" w:rsidRPr="007D4435">
        <w:rPr>
          <w:rFonts w:ascii="Times New Roman" w:hAnsi="Times New Roman" w:cs="Times New Roman"/>
          <w:sz w:val="24"/>
          <w:szCs w:val="24"/>
        </w:rPr>
        <w:t>ransfrontalier</w:t>
      </w:r>
      <w:r w:rsidRPr="007D4435">
        <w:rPr>
          <w:rFonts w:ascii="Times New Roman" w:hAnsi="Times New Roman" w:cs="Times New Roman"/>
          <w:sz w:val="24"/>
          <w:szCs w:val="24"/>
        </w:rPr>
        <w:t xml:space="preserve"> are ca </w:t>
      </w:r>
      <w:r w:rsidR="00A82185" w:rsidRPr="007D4435">
        <w:rPr>
          <w:rFonts w:ascii="Times New Roman" w:hAnsi="Times New Roman" w:cs="Times New Roman"/>
          <w:sz w:val="24"/>
          <w:szCs w:val="24"/>
        </w:rPr>
        <w:t>scop</w:t>
      </w:r>
      <w:r w:rsidRPr="007D4435">
        <w:rPr>
          <w:rFonts w:ascii="Times New Roman" w:hAnsi="Times New Roman" w:cs="Times New Roman"/>
          <w:sz w:val="24"/>
          <w:szCs w:val="24"/>
        </w:rPr>
        <w:t xml:space="preserve"> </w:t>
      </w:r>
      <w:r w:rsidR="00A82185" w:rsidRPr="007D4435">
        <w:rPr>
          <w:rFonts w:ascii="Times New Roman" w:hAnsi="Times New Roman" w:cs="Times New Roman"/>
          <w:sz w:val="24"/>
          <w:szCs w:val="24"/>
        </w:rPr>
        <w:t>implicarea elevilor în actul de descoperire a culturii, civilizației, istoriei și geografiei celor două țări, generând, astfel, comportamente prosociale responsabile și creșterea  motivației pentru învățare și atingere a succesului în viață.</w:t>
      </w:r>
    </w:p>
    <w:p w:rsidR="00A82185" w:rsidRDefault="00A82185"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lang w:val="fr-FR"/>
        </w:rPr>
        <w:t xml:space="preserve">De asemenea, proiectul intenționează </w:t>
      </w:r>
      <w:r w:rsidR="00B13FED" w:rsidRPr="007D4435">
        <w:rPr>
          <w:rFonts w:ascii="Times New Roman" w:hAnsi="Times New Roman" w:cs="Times New Roman"/>
          <w:sz w:val="24"/>
          <w:szCs w:val="24"/>
          <w:lang w:val="fr-FR"/>
        </w:rPr>
        <w:t>să</w:t>
      </w:r>
      <w:r w:rsidRPr="007D4435">
        <w:rPr>
          <w:rFonts w:ascii="Times New Roman" w:hAnsi="Times New Roman" w:cs="Times New Roman"/>
          <w:sz w:val="24"/>
          <w:szCs w:val="24"/>
          <w:lang w:val="fr-FR"/>
        </w:rPr>
        <w:t xml:space="preserve"> promoveze o cultură a cooperării, a participării și a dialogului intercultural și să dezvolte capacitatea școlilor de a elabora și implementa parteneriate instituționale.</w:t>
      </w:r>
    </w:p>
    <w:p w:rsidR="00AE2EC8" w:rsidRDefault="00AE2EC8" w:rsidP="00763C9A">
      <w:pPr>
        <w:spacing w:after="0" w:line="240" w:lineRule="auto"/>
        <w:ind w:firstLine="720"/>
        <w:jc w:val="both"/>
        <w:rPr>
          <w:rFonts w:ascii="Times New Roman" w:hAnsi="Times New Roman" w:cs="Times New Roman"/>
          <w:sz w:val="24"/>
          <w:szCs w:val="24"/>
          <w:lang w:val="fr-FR"/>
        </w:rPr>
      </w:pPr>
    </w:p>
    <w:p w:rsidR="00AE2EC8" w:rsidRDefault="00AE2EC8" w:rsidP="00AE2EC8">
      <w:pPr>
        <w:spacing w:after="0" w:line="240" w:lineRule="auto"/>
        <w:jc w:val="center"/>
        <w:rPr>
          <w:rFonts w:ascii="Times New Roman" w:hAnsi="Times New Roman" w:cs="Times New Roman"/>
          <w:sz w:val="24"/>
          <w:szCs w:val="24"/>
          <w:lang w:val="fr-FR"/>
        </w:rPr>
      </w:pPr>
      <w:r>
        <w:rPr>
          <w:rFonts w:ascii="Times New Roman" w:hAnsi="Times New Roman" w:cs="Times New Roman"/>
          <w:noProof/>
          <w:sz w:val="24"/>
          <w:szCs w:val="24"/>
        </w:rPr>
        <w:drawing>
          <wp:inline distT="0" distB="0" distL="0" distR="0">
            <wp:extent cx="4260336" cy="2838450"/>
            <wp:effectExtent l="19050" t="0" r="6864" b="0"/>
            <wp:docPr id="4" name="Imagine 4" descr="D:\tandem_cultur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andem_cultural\3.jpg"/>
                    <pic:cNvPicPr>
                      <a:picLocks noChangeAspect="1" noChangeArrowheads="1"/>
                    </pic:cNvPicPr>
                  </pic:nvPicPr>
                  <pic:blipFill>
                    <a:blip r:embed="rId6" cstate="print"/>
                    <a:srcRect/>
                    <a:stretch>
                      <a:fillRect/>
                    </a:stretch>
                  </pic:blipFill>
                  <pic:spPr bwMode="auto">
                    <a:xfrm>
                      <a:off x="0" y="0"/>
                      <a:ext cx="4267901" cy="2843490"/>
                    </a:xfrm>
                    <a:prstGeom prst="rect">
                      <a:avLst/>
                    </a:prstGeom>
                    <a:noFill/>
                    <a:ln w="9525">
                      <a:noFill/>
                      <a:miter lim="800000"/>
                      <a:headEnd/>
                      <a:tailEnd/>
                    </a:ln>
                  </pic:spPr>
                </pic:pic>
              </a:graphicData>
            </a:graphic>
          </wp:inline>
        </w:drawing>
      </w:r>
    </w:p>
    <w:p w:rsidR="00AE2EC8" w:rsidRPr="007D4435" w:rsidRDefault="00AE2EC8" w:rsidP="00AE2EC8">
      <w:pPr>
        <w:spacing w:after="0" w:line="240" w:lineRule="auto"/>
        <w:jc w:val="center"/>
        <w:rPr>
          <w:rFonts w:ascii="Times New Roman" w:hAnsi="Times New Roman" w:cs="Times New Roman"/>
          <w:sz w:val="24"/>
          <w:szCs w:val="24"/>
          <w:lang w:val="fr-FR"/>
        </w:rPr>
      </w:pPr>
    </w:p>
    <w:p w:rsidR="00A82185" w:rsidRPr="007D4435" w:rsidRDefault="00A82185" w:rsidP="00763C9A">
      <w:pPr>
        <w:spacing w:after="0" w:line="240" w:lineRule="auto"/>
        <w:ind w:firstLine="720"/>
        <w:jc w:val="both"/>
        <w:rPr>
          <w:rFonts w:ascii="Times New Roman" w:hAnsi="Times New Roman" w:cs="Times New Roman"/>
          <w:sz w:val="24"/>
          <w:szCs w:val="24"/>
          <w:lang w:val="fr-FR"/>
        </w:rPr>
      </w:pPr>
      <w:r w:rsidRPr="007D4435">
        <w:rPr>
          <w:rFonts w:ascii="Times New Roman" w:hAnsi="Times New Roman" w:cs="Times New Roman"/>
          <w:sz w:val="24"/>
          <w:szCs w:val="24"/>
          <w:lang w:val="fr-FR"/>
        </w:rPr>
        <w:t xml:space="preserve">În luna </w:t>
      </w:r>
      <w:r w:rsidR="00B13FED" w:rsidRPr="007D4435">
        <w:rPr>
          <w:rFonts w:ascii="Times New Roman" w:hAnsi="Times New Roman" w:cs="Times New Roman"/>
          <w:sz w:val="24"/>
          <w:szCs w:val="24"/>
          <w:lang w:val="fr-FR"/>
        </w:rPr>
        <w:t xml:space="preserve">ianuarie 2016 </w:t>
      </w:r>
      <w:r w:rsidRPr="007D4435">
        <w:rPr>
          <w:rFonts w:ascii="Times New Roman" w:hAnsi="Times New Roman" w:cs="Times New Roman"/>
          <w:sz w:val="24"/>
          <w:szCs w:val="24"/>
          <w:lang w:val="fr-FR"/>
        </w:rPr>
        <w:t>a fost semnat Protocolul de colaborare între cele 2 instituții de învățământ, printre activitățile propuse numărându-se realizarea unui schimb de informaţii în domeniul învăţământului, culturii şi impresii despre tradiţiile şcolilor, creşterea gradului de socializare a elevilor prin inserţia lor într-un nou mediu familiar şi cultural, lărgirea orizontului cultural, formarea unor personalităţi umane complexe, organizarea unor excursii comune, spectacole artistice.</w:t>
      </w:r>
    </w:p>
    <w:p w:rsidR="00A82185" w:rsidRDefault="00A82185"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lang w:val="fr-FR"/>
        </w:rPr>
        <w:t xml:space="preserve">Prima reuniune de proiect s-a desfășurat în perioada 19-20 aprilie 2016, la Bârlad, sub forma unui </w:t>
      </w:r>
      <w:r w:rsidRPr="007D4435">
        <w:rPr>
          <w:rFonts w:ascii="Times New Roman" w:hAnsi="Times New Roman" w:cs="Times New Roman"/>
          <w:sz w:val="24"/>
          <w:szCs w:val="24"/>
        </w:rPr>
        <w:t xml:space="preserve">seminar cu tema </w:t>
      </w:r>
      <w:r w:rsidRPr="007D4435">
        <w:rPr>
          <w:rFonts w:ascii="Times New Roman" w:hAnsi="Times New Roman" w:cs="Times New Roman"/>
          <w:b/>
          <w:i/>
          <w:sz w:val="24"/>
          <w:szCs w:val="24"/>
        </w:rPr>
        <w:t xml:space="preserve">Rolul educaţiei nonformale în dezvoltarea abilităţilor de comunicare şi relaţionare ale tinerilor. </w:t>
      </w:r>
      <w:r w:rsidRPr="007D4435">
        <w:rPr>
          <w:rFonts w:ascii="Times New Roman" w:hAnsi="Times New Roman" w:cs="Times New Roman"/>
          <w:sz w:val="24"/>
          <w:szCs w:val="24"/>
        </w:rPr>
        <w:t xml:space="preserve">Pe lângă atelierele de lucru ce au vizat dezvoltarea abilităților sociale, inițierea în dezbateri, familiarizarea cu schimbările climatice din România prin intermediul unei mese rotunde, oaspeții din Republica Moldova au avut ocazia să cunoască obiectivele culturale ale municipiului nostru: Teatrul </w:t>
      </w:r>
      <w:r w:rsidRPr="007D4435">
        <w:rPr>
          <w:rFonts w:ascii="Times New Roman" w:hAnsi="Times New Roman" w:cs="Times New Roman"/>
          <w:i/>
          <w:sz w:val="24"/>
          <w:szCs w:val="24"/>
        </w:rPr>
        <w:t>V. I. Popa</w:t>
      </w:r>
      <w:r w:rsidRPr="007D4435">
        <w:rPr>
          <w:rFonts w:ascii="Times New Roman" w:hAnsi="Times New Roman" w:cs="Times New Roman"/>
          <w:sz w:val="24"/>
          <w:szCs w:val="24"/>
        </w:rPr>
        <w:t xml:space="preserve">, Muzeul </w:t>
      </w:r>
      <w:r w:rsidRPr="007D4435">
        <w:rPr>
          <w:rFonts w:ascii="Times New Roman" w:hAnsi="Times New Roman" w:cs="Times New Roman"/>
          <w:i/>
          <w:sz w:val="24"/>
          <w:szCs w:val="24"/>
        </w:rPr>
        <w:t>Vasile Pârvan</w:t>
      </w:r>
      <w:r w:rsidRPr="007D4435">
        <w:rPr>
          <w:rFonts w:ascii="Times New Roman" w:hAnsi="Times New Roman" w:cs="Times New Roman"/>
          <w:sz w:val="24"/>
          <w:szCs w:val="24"/>
        </w:rPr>
        <w:t xml:space="preserve">, Planetariul, Pavilionul expozițional </w:t>
      </w:r>
      <w:r w:rsidRPr="007D4435">
        <w:rPr>
          <w:rFonts w:ascii="Times New Roman" w:hAnsi="Times New Roman" w:cs="Times New Roman"/>
          <w:i/>
          <w:sz w:val="24"/>
          <w:szCs w:val="24"/>
        </w:rPr>
        <w:t>Marcel Guguianu</w:t>
      </w:r>
      <w:r w:rsidRPr="007D4435">
        <w:rPr>
          <w:rFonts w:ascii="Times New Roman" w:hAnsi="Times New Roman" w:cs="Times New Roman"/>
          <w:sz w:val="24"/>
          <w:szCs w:val="24"/>
        </w:rPr>
        <w:t>.</w:t>
      </w:r>
    </w:p>
    <w:p w:rsidR="00AE2EC8" w:rsidRDefault="00AE2EC8" w:rsidP="00763C9A">
      <w:pPr>
        <w:spacing w:after="0" w:line="240" w:lineRule="auto"/>
        <w:ind w:firstLine="720"/>
        <w:jc w:val="both"/>
        <w:rPr>
          <w:rFonts w:ascii="Times New Roman" w:hAnsi="Times New Roman" w:cs="Times New Roman"/>
          <w:sz w:val="24"/>
          <w:szCs w:val="24"/>
        </w:rPr>
      </w:pPr>
    </w:p>
    <w:p w:rsidR="00AE2EC8" w:rsidRDefault="00AE2EC8" w:rsidP="00AE2EC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17523" cy="2876550"/>
            <wp:effectExtent l="19050" t="0" r="6827" b="0"/>
            <wp:docPr id="1" name="Imagine 1" descr="D:\tandem_cultur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dem_cultural\1.jpg"/>
                    <pic:cNvPicPr>
                      <a:picLocks noChangeAspect="1" noChangeArrowheads="1"/>
                    </pic:cNvPicPr>
                  </pic:nvPicPr>
                  <pic:blipFill>
                    <a:blip r:embed="rId7" cstate="print"/>
                    <a:srcRect/>
                    <a:stretch>
                      <a:fillRect/>
                    </a:stretch>
                  </pic:blipFill>
                  <pic:spPr bwMode="auto">
                    <a:xfrm>
                      <a:off x="0" y="0"/>
                      <a:ext cx="4324744" cy="2881361"/>
                    </a:xfrm>
                    <a:prstGeom prst="rect">
                      <a:avLst/>
                    </a:prstGeom>
                    <a:noFill/>
                    <a:ln w="9525">
                      <a:noFill/>
                      <a:miter lim="800000"/>
                      <a:headEnd/>
                      <a:tailEnd/>
                    </a:ln>
                  </pic:spPr>
                </pic:pic>
              </a:graphicData>
            </a:graphic>
          </wp:inline>
        </w:drawing>
      </w:r>
    </w:p>
    <w:p w:rsidR="00AE2EC8" w:rsidRPr="007D4435" w:rsidRDefault="00AE2EC8" w:rsidP="00763C9A">
      <w:pPr>
        <w:spacing w:after="0" w:line="240" w:lineRule="auto"/>
        <w:ind w:firstLine="720"/>
        <w:jc w:val="both"/>
        <w:rPr>
          <w:rFonts w:ascii="Times New Roman" w:hAnsi="Times New Roman" w:cs="Times New Roman"/>
          <w:sz w:val="24"/>
          <w:szCs w:val="24"/>
        </w:rPr>
      </w:pPr>
    </w:p>
    <w:p w:rsidR="00A82185" w:rsidRDefault="00A82185"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Cea de-a doua întâlnire din cadrul proiectului s-a derulat î</w:t>
      </w:r>
      <w:r w:rsidR="00480080" w:rsidRPr="007D4435">
        <w:rPr>
          <w:rFonts w:ascii="Times New Roman" w:hAnsi="Times New Roman" w:cs="Times New Roman"/>
          <w:sz w:val="24"/>
          <w:szCs w:val="24"/>
        </w:rPr>
        <w:t xml:space="preserve">n intervalul 30 noiembrie – </w:t>
      </w:r>
      <w:r w:rsidRPr="007D4435">
        <w:rPr>
          <w:rFonts w:ascii="Times New Roman" w:hAnsi="Times New Roman" w:cs="Times New Roman"/>
          <w:sz w:val="24"/>
          <w:szCs w:val="24"/>
        </w:rPr>
        <w:t xml:space="preserve">1 decembrie 2016, la Durlești-Chișinău, cu participarea unui număr de 5 profesori și 16 elevi de la Liceul Teoretic ”Mihai Eminescu”. După o primire călduroasă am avut ocazia de a face o plimbare prin </w:t>
      </w:r>
      <w:r w:rsidRPr="007D4435">
        <w:rPr>
          <w:rFonts w:ascii="Times New Roman" w:hAnsi="Times New Roman" w:cs="Times New Roman"/>
          <w:b/>
          <w:i/>
          <w:sz w:val="24"/>
          <w:szCs w:val="24"/>
        </w:rPr>
        <w:t xml:space="preserve">Chișinăul de seară, </w:t>
      </w:r>
      <w:r w:rsidRPr="007D4435">
        <w:rPr>
          <w:rFonts w:ascii="Times New Roman" w:hAnsi="Times New Roman" w:cs="Times New Roman"/>
          <w:sz w:val="24"/>
          <w:szCs w:val="24"/>
        </w:rPr>
        <w:t xml:space="preserve">aflând istoria orașului, gazdele noastre asigurându-ne prezența unui ghid autorizat. Prima zi s-a încheiat cu o serată muzicală, tinerii de dincoace și de dincolo de Prut întrecându-se în joc, voie bună și perspicacitate. </w:t>
      </w:r>
    </w:p>
    <w:p w:rsidR="00AE2EC8" w:rsidRDefault="00AE2EC8" w:rsidP="00AE2EC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29075" cy="3019973"/>
            <wp:effectExtent l="19050" t="0" r="0" b="0"/>
            <wp:docPr id="3" name="Imagine 3" descr="D:\tandem_cultur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andem_cultural\4.JPG"/>
                    <pic:cNvPicPr>
                      <a:picLocks noChangeAspect="1" noChangeArrowheads="1"/>
                    </pic:cNvPicPr>
                  </pic:nvPicPr>
                  <pic:blipFill>
                    <a:blip r:embed="rId8" cstate="print"/>
                    <a:srcRect/>
                    <a:stretch>
                      <a:fillRect/>
                    </a:stretch>
                  </pic:blipFill>
                  <pic:spPr bwMode="auto">
                    <a:xfrm>
                      <a:off x="0" y="0"/>
                      <a:ext cx="4032208" cy="3022322"/>
                    </a:xfrm>
                    <a:prstGeom prst="rect">
                      <a:avLst/>
                    </a:prstGeom>
                    <a:noFill/>
                    <a:ln w="9525">
                      <a:noFill/>
                      <a:miter lim="800000"/>
                      <a:headEnd/>
                      <a:tailEnd/>
                    </a:ln>
                  </pic:spPr>
                </pic:pic>
              </a:graphicData>
            </a:graphic>
          </wp:inline>
        </w:drawing>
      </w:r>
    </w:p>
    <w:p w:rsidR="00AE2EC8" w:rsidRPr="007D4435" w:rsidRDefault="00AE2EC8" w:rsidP="00AE2EC8">
      <w:pPr>
        <w:spacing w:after="0" w:line="240" w:lineRule="auto"/>
        <w:jc w:val="center"/>
        <w:rPr>
          <w:rFonts w:ascii="Times New Roman" w:hAnsi="Times New Roman" w:cs="Times New Roman"/>
          <w:sz w:val="24"/>
          <w:szCs w:val="24"/>
        </w:rPr>
      </w:pPr>
    </w:p>
    <w:p w:rsidR="00480080" w:rsidRDefault="00A82185"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A doua zi, am participat la ore interactive de dirigenție, având ca temă ”</w:t>
      </w:r>
      <w:r w:rsidRPr="007D4435">
        <w:rPr>
          <w:rFonts w:ascii="Times New Roman" w:hAnsi="Times New Roman" w:cs="Times New Roman"/>
          <w:b/>
          <w:i/>
          <w:sz w:val="24"/>
          <w:szCs w:val="24"/>
        </w:rPr>
        <w:t>Valorile general-umane</w:t>
      </w:r>
      <w:r w:rsidRPr="007D4435">
        <w:rPr>
          <w:rFonts w:ascii="Times New Roman" w:hAnsi="Times New Roman" w:cs="Times New Roman"/>
          <w:sz w:val="24"/>
          <w:szCs w:val="24"/>
        </w:rPr>
        <w:t>”, am avut oportunitatea de a vizita Muzeul Național de Artă și am sărbătorit cu toții Ziua Națională a României, în cadrul unui spectacol cultural-artistic.</w:t>
      </w:r>
    </w:p>
    <w:p w:rsidR="00AE2EC8" w:rsidRDefault="00AE2EC8" w:rsidP="00763C9A">
      <w:pPr>
        <w:spacing w:after="0" w:line="240" w:lineRule="auto"/>
        <w:ind w:firstLine="720"/>
        <w:jc w:val="both"/>
        <w:rPr>
          <w:rFonts w:ascii="Times New Roman" w:hAnsi="Times New Roman" w:cs="Times New Roman"/>
          <w:sz w:val="24"/>
          <w:szCs w:val="24"/>
        </w:rPr>
      </w:pPr>
    </w:p>
    <w:p w:rsidR="00AE2EC8" w:rsidRDefault="00AE2EC8" w:rsidP="00AE2EC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191000" cy="3141345"/>
            <wp:effectExtent l="19050" t="0" r="0" b="0"/>
            <wp:docPr id="2" name="Imagine 2" descr="D:\tandem_cultu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ndem_cultural\2.JPG"/>
                    <pic:cNvPicPr>
                      <a:picLocks noChangeAspect="1" noChangeArrowheads="1"/>
                    </pic:cNvPicPr>
                  </pic:nvPicPr>
                  <pic:blipFill>
                    <a:blip r:embed="rId9" cstate="print"/>
                    <a:srcRect/>
                    <a:stretch>
                      <a:fillRect/>
                    </a:stretch>
                  </pic:blipFill>
                  <pic:spPr bwMode="auto">
                    <a:xfrm>
                      <a:off x="0" y="0"/>
                      <a:ext cx="4191000" cy="3141345"/>
                    </a:xfrm>
                    <a:prstGeom prst="rect">
                      <a:avLst/>
                    </a:prstGeom>
                    <a:noFill/>
                    <a:ln w="9525">
                      <a:noFill/>
                      <a:miter lim="800000"/>
                      <a:headEnd/>
                      <a:tailEnd/>
                    </a:ln>
                  </pic:spPr>
                </pic:pic>
              </a:graphicData>
            </a:graphic>
          </wp:inline>
        </w:drawing>
      </w:r>
    </w:p>
    <w:p w:rsidR="00AE2EC8" w:rsidRPr="007D4435" w:rsidRDefault="00AE2EC8" w:rsidP="00763C9A">
      <w:pPr>
        <w:spacing w:after="0" w:line="240" w:lineRule="auto"/>
        <w:ind w:firstLine="720"/>
        <w:jc w:val="both"/>
        <w:rPr>
          <w:rFonts w:ascii="Times New Roman" w:hAnsi="Times New Roman" w:cs="Times New Roman"/>
          <w:sz w:val="24"/>
          <w:szCs w:val="24"/>
        </w:rPr>
      </w:pPr>
    </w:p>
    <w:p w:rsidR="00480080" w:rsidRPr="007D4435" w:rsidRDefault="00480080" w:rsidP="00763C9A">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 xml:space="preserve">Educația nonformală a fost considerată multă vreme o completare a educației formale predate în şcoli şi universități. Ea presupune extinderea cadrului de învăţare, diversificarea şi flexibilizarea spaţiului şi timpului de învăţare si se bazează pe multe metode active/interactive şi diversificate de învăţare. Specialiştii au subliniat faptul că aceasta reprezintă procesul prin care oamenii învață cele mai multe lucruri, având ca principale metode educaționale, atelierele sau activitățile desfăşurate de obicei în afara instituțiilor de învățământ. </w:t>
      </w:r>
    </w:p>
    <w:p w:rsidR="00480080" w:rsidRPr="00E41F4C" w:rsidRDefault="00480080" w:rsidP="00E41F4C">
      <w:pPr>
        <w:spacing w:after="0" w:line="240" w:lineRule="auto"/>
        <w:ind w:firstLine="720"/>
        <w:jc w:val="both"/>
        <w:rPr>
          <w:rFonts w:ascii="Times New Roman" w:hAnsi="Times New Roman" w:cs="Times New Roman"/>
          <w:sz w:val="24"/>
          <w:szCs w:val="24"/>
        </w:rPr>
      </w:pPr>
      <w:r w:rsidRPr="007D4435">
        <w:rPr>
          <w:rFonts w:ascii="Times New Roman" w:hAnsi="Times New Roman" w:cs="Times New Roman"/>
          <w:sz w:val="24"/>
          <w:szCs w:val="24"/>
        </w:rPr>
        <w:t xml:space="preserve">Astfel, educaţia nonformală poate fi descrisă, printre altele, ca fiind: holistică, incluzivă, diversă, multiculturală, continuă, formativă, complementară, provocatoare, stimulativă, neconvenţională, interactivă, participativă, voluntară, opţională, nondirectivă, sustenabilă, </w:t>
      </w:r>
      <w:r w:rsidRPr="00E41F4C">
        <w:rPr>
          <w:rFonts w:ascii="Times New Roman" w:hAnsi="Times New Roman" w:cs="Times New Roman"/>
          <w:sz w:val="24"/>
          <w:szCs w:val="24"/>
        </w:rPr>
        <w:t>flexibilă, atractivă, aplicabilă, accesibilă, ajustabilă, inovatoare, creativă, dinamică, pozitivă.</w:t>
      </w:r>
    </w:p>
    <w:p w:rsidR="008A011E" w:rsidRPr="00E41F4C" w:rsidRDefault="008A011E" w:rsidP="00E41F4C">
      <w:pPr>
        <w:spacing w:after="0" w:line="240" w:lineRule="auto"/>
        <w:ind w:firstLine="720"/>
        <w:jc w:val="both"/>
        <w:rPr>
          <w:rFonts w:ascii="Times New Roman" w:hAnsi="Times New Roman" w:cs="Times New Roman"/>
          <w:sz w:val="24"/>
          <w:szCs w:val="24"/>
        </w:rPr>
      </w:pPr>
    </w:p>
    <w:p w:rsidR="008A011E" w:rsidRPr="00E41F4C" w:rsidRDefault="008A011E" w:rsidP="00E41F4C">
      <w:pPr>
        <w:spacing w:after="0" w:line="240" w:lineRule="auto"/>
        <w:ind w:firstLine="720"/>
        <w:jc w:val="both"/>
        <w:rPr>
          <w:rFonts w:ascii="Times New Roman" w:hAnsi="Times New Roman" w:cs="Times New Roman"/>
          <w:b/>
          <w:sz w:val="24"/>
          <w:szCs w:val="24"/>
        </w:rPr>
      </w:pPr>
      <w:r w:rsidRPr="00E41F4C">
        <w:rPr>
          <w:rFonts w:ascii="Times New Roman" w:hAnsi="Times New Roman" w:cs="Times New Roman"/>
          <w:b/>
          <w:sz w:val="24"/>
          <w:szCs w:val="24"/>
        </w:rPr>
        <w:t>Bibliografie:</w:t>
      </w:r>
    </w:p>
    <w:p w:rsidR="008A011E" w:rsidRPr="00E41F4C" w:rsidRDefault="008A011E" w:rsidP="00E41F4C">
      <w:pPr>
        <w:spacing w:after="0" w:line="240" w:lineRule="auto"/>
        <w:ind w:firstLine="720"/>
        <w:jc w:val="both"/>
        <w:rPr>
          <w:rFonts w:ascii="Times New Roman" w:hAnsi="Times New Roman" w:cs="Times New Roman"/>
          <w:b/>
          <w:sz w:val="24"/>
          <w:szCs w:val="24"/>
        </w:rPr>
      </w:pPr>
    </w:p>
    <w:p w:rsidR="003474A9" w:rsidRPr="00E41F4C" w:rsidRDefault="00E41F4C" w:rsidP="00E41F4C">
      <w:pPr>
        <w:spacing w:after="0" w:line="240" w:lineRule="auto"/>
        <w:jc w:val="both"/>
        <w:rPr>
          <w:rFonts w:ascii="Times New Roman" w:hAnsi="Times New Roman" w:cs="Times New Roman"/>
          <w:sz w:val="24"/>
          <w:szCs w:val="24"/>
        </w:rPr>
      </w:pPr>
      <w:r w:rsidRPr="00E41F4C">
        <w:rPr>
          <w:rFonts w:ascii="Times New Roman" w:hAnsi="Times New Roman" w:cs="Times New Roman"/>
          <w:b/>
          <w:sz w:val="24"/>
          <w:szCs w:val="24"/>
        </w:rPr>
        <w:t xml:space="preserve">        </w:t>
      </w:r>
      <w:r w:rsidR="00D4144E">
        <w:rPr>
          <w:rFonts w:ascii="Times New Roman" w:hAnsi="Times New Roman" w:cs="Times New Roman"/>
          <w:b/>
          <w:sz w:val="24"/>
          <w:szCs w:val="24"/>
        </w:rPr>
        <w:t xml:space="preserve">     </w:t>
      </w:r>
      <w:r w:rsidRPr="00E41F4C">
        <w:rPr>
          <w:rFonts w:ascii="Times New Roman" w:hAnsi="Times New Roman" w:cs="Times New Roman"/>
          <w:b/>
          <w:sz w:val="24"/>
          <w:szCs w:val="24"/>
        </w:rPr>
        <w:t xml:space="preserve">Costea, O. (coord) </w:t>
      </w:r>
      <w:r w:rsidR="00D4144E">
        <w:rPr>
          <w:rFonts w:ascii="Times New Roman" w:hAnsi="Times New Roman" w:cs="Times New Roman"/>
          <w:b/>
          <w:sz w:val="24"/>
          <w:szCs w:val="24"/>
        </w:rPr>
        <w:t>-</w:t>
      </w:r>
      <w:r w:rsidRPr="00E41F4C">
        <w:rPr>
          <w:rFonts w:ascii="Times New Roman" w:hAnsi="Times New Roman" w:cs="Times New Roman"/>
          <w:sz w:val="24"/>
          <w:szCs w:val="24"/>
        </w:rPr>
        <w:t xml:space="preserve">  </w:t>
      </w:r>
      <w:r w:rsidRPr="00D4144E">
        <w:rPr>
          <w:rFonts w:ascii="Times New Roman" w:hAnsi="Times New Roman" w:cs="Times New Roman"/>
          <w:i/>
          <w:sz w:val="24"/>
          <w:szCs w:val="24"/>
        </w:rPr>
        <w:t>Educaţia nonformală şi informală: realităţi şi perspective în şcoala românească</w:t>
      </w:r>
      <w:r w:rsidRPr="00E41F4C">
        <w:rPr>
          <w:rFonts w:ascii="Times New Roman" w:hAnsi="Times New Roman" w:cs="Times New Roman"/>
          <w:sz w:val="24"/>
          <w:szCs w:val="24"/>
        </w:rPr>
        <w:t>, Editura Didactică şi Pedagogică, Bucureşti, 2009</w:t>
      </w:r>
    </w:p>
    <w:p w:rsidR="00E41F4C" w:rsidRPr="00E41F4C" w:rsidRDefault="003474A9" w:rsidP="00E41F4C">
      <w:pPr>
        <w:spacing w:after="0" w:line="240" w:lineRule="auto"/>
        <w:ind w:firstLine="720"/>
        <w:jc w:val="both"/>
        <w:rPr>
          <w:rFonts w:ascii="Times New Roman" w:hAnsi="Times New Roman" w:cs="Times New Roman"/>
          <w:sz w:val="24"/>
          <w:szCs w:val="24"/>
        </w:rPr>
      </w:pPr>
      <w:r w:rsidRPr="00E41F4C">
        <w:rPr>
          <w:rFonts w:ascii="Times New Roman" w:hAnsi="Times New Roman" w:cs="Times New Roman"/>
          <w:b/>
          <w:sz w:val="24"/>
          <w:szCs w:val="24"/>
        </w:rPr>
        <w:t xml:space="preserve">Cristea, S.  </w:t>
      </w:r>
      <w:r w:rsidR="00D4144E">
        <w:rPr>
          <w:rFonts w:ascii="Times New Roman" w:hAnsi="Times New Roman" w:cs="Times New Roman"/>
          <w:b/>
          <w:sz w:val="24"/>
          <w:szCs w:val="24"/>
        </w:rPr>
        <w:t xml:space="preserve">- </w:t>
      </w:r>
      <w:r w:rsidRPr="00E41F4C">
        <w:rPr>
          <w:rFonts w:ascii="Times New Roman" w:hAnsi="Times New Roman" w:cs="Times New Roman"/>
          <w:i/>
          <w:sz w:val="24"/>
          <w:szCs w:val="24"/>
        </w:rPr>
        <w:t>Dicţionar de pedagogie</w:t>
      </w:r>
      <w:r w:rsidRPr="00E41F4C">
        <w:rPr>
          <w:rFonts w:ascii="Times New Roman" w:hAnsi="Times New Roman" w:cs="Times New Roman"/>
          <w:b/>
          <w:sz w:val="24"/>
          <w:szCs w:val="24"/>
        </w:rPr>
        <w:t xml:space="preserve">, Editura </w:t>
      </w:r>
      <w:r w:rsidRPr="00E41F4C">
        <w:rPr>
          <w:rFonts w:ascii="Times New Roman" w:hAnsi="Times New Roman" w:cs="Times New Roman"/>
          <w:sz w:val="24"/>
          <w:szCs w:val="24"/>
        </w:rPr>
        <w:t>Litera, Bucureşti, 2000</w:t>
      </w:r>
    </w:p>
    <w:p w:rsidR="00E41F4C" w:rsidRPr="00E41F4C" w:rsidRDefault="00E41F4C" w:rsidP="00E41F4C">
      <w:pPr>
        <w:spacing w:after="0" w:line="240" w:lineRule="auto"/>
        <w:ind w:firstLine="720"/>
        <w:jc w:val="both"/>
        <w:rPr>
          <w:rFonts w:ascii="Times New Roman" w:hAnsi="Times New Roman" w:cs="Times New Roman"/>
          <w:b/>
          <w:sz w:val="24"/>
          <w:szCs w:val="24"/>
        </w:rPr>
      </w:pPr>
      <w:r w:rsidRPr="00E41F4C">
        <w:rPr>
          <w:rFonts w:ascii="Times New Roman" w:hAnsi="Times New Roman" w:cs="Times New Roman"/>
          <w:b/>
          <w:sz w:val="24"/>
          <w:szCs w:val="24"/>
          <w:lang w:val="fr-FR"/>
        </w:rPr>
        <w:t>Noica, C.</w:t>
      </w:r>
      <w:r w:rsidRPr="00E41F4C">
        <w:rPr>
          <w:rFonts w:ascii="Times New Roman" w:hAnsi="Times New Roman" w:cs="Times New Roman"/>
          <w:sz w:val="24"/>
          <w:szCs w:val="24"/>
          <w:lang w:val="fr-FR"/>
        </w:rPr>
        <w:t xml:space="preserve"> </w:t>
      </w:r>
      <w:r w:rsidR="00D4144E">
        <w:rPr>
          <w:rFonts w:ascii="Times New Roman" w:hAnsi="Times New Roman" w:cs="Times New Roman"/>
          <w:sz w:val="24"/>
          <w:szCs w:val="24"/>
          <w:lang w:val="fr-FR"/>
        </w:rPr>
        <w:t xml:space="preserve">- </w:t>
      </w:r>
      <w:r w:rsidRPr="00E41F4C">
        <w:rPr>
          <w:rFonts w:ascii="Times New Roman" w:hAnsi="Times New Roman" w:cs="Times New Roman"/>
          <w:i/>
          <w:sz w:val="24"/>
          <w:szCs w:val="24"/>
          <w:lang w:val="fr-FR"/>
        </w:rPr>
        <w:t xml:space="preserve">Scrisori despre logica lui Hermes, </w:t>
      </w:r>
      <w:r w:rsidRPr="00E41F4C">
        <w:rPr>
          <w:rFonts w:ascii="Times New Roman" w:hAnsi="Times New Roman" w:cs="Times New Roman"/>
          <w:sz w:val="24"/>
          <w:szCs w:val="24"/>
          <w:lang w:val="fr-FR"/>
        </w:rPr>
        <w:t>Editura Cartea Românească, Bucureşti,  1986</w:t>
      </w:r>
    </w:p>
    <w:p w:rsidR="003474A9" w:rsidRPr="00E41F4C" w:rsidRDefault="003474A9" w:rsidP="00E41F4C">
      <w:pPr>
        <w:spacing w:after="0" w:line="240" w:lineRule="auto"/>
        <w:ind w:firstLine="720"/>
        <w:jc w:val="both"/>
        <w:rPr>
          <w:rFonts w:ascii="Times New Roman" w:hAnsi="Times New Roman" w:cs="Times New Roman"/>
          <w:sz w:val="24"/>
          <w:szCs w:val="24"/>
        </w:rPr>
      </w:pPr>
      <w:r w:rsidRPr="00E41F4C">
        <w:rPr>
          <w:rFonts w:ascii="Times New Roman" w:hAnsi="Times New Roman" w:cs="Times New Roman"/>
          <w:b/>
          <w:sz w:val="24"/>
          <w:szCs w:val="24"/>
        </w:rPr>
        <w:t xml:space="preserve">Văideanu, G.  </w:t>
      </w:r>
      <w:r w:rsidR="00D4144E">
        <w:rPr>
          <w:rFonts w:ascii="Times New Roman" w:hAnsi="Times New Roman" w:cs="Times New Roman"/>
          <w:b/>
          <w:sz w:val="24"/>
          <w:szCs w:val="24"/>
        </w:rPr>
        <w:t xml:space="preserve">- </w:t>
      </w:r>
      <w:r w:rsidRPr="00E41F4C">
        <w:rPr>
          <w:rFonts w:ascii="Times New Roman" w:hAnsi="Times New Roman" w:cs="Times New Roman"/>
          <w:i/>
          <w:sz w:val="24"/>
          <w:szCs w:val="24"/>
        </w:rPr>
        <w:t xml:space="preserve">Educația la frontiera dintre milenii, </w:t>
      </w:r>
      <w:r w:rsidRPr="00E41F4C">
        <w:rPr>
          <w:rFonts w:ascii="Times New Roman" w:hAnsi="Times New Roman" w:cs="Times New Roman"/>
          <w:sz w:val="24"/>
          <w:szCs w:val="24"/>
        </w:rPr>
        <w:t>Editura Politică, Bucureşti, 1988</w:t>
      </w:r>
    </w:p>
    <w:p w:rsidR="003474A9" w:rsidRPr="00E41F4C" w:rsidRDefault="003474A9" w:rsidP="00E41F4C">
      <w:pPr>
        <w:spacing w:after="0" w:line="240" w:lineRule="auto"/>
        <w:ind w:firstLine="720"/>
        <w:jc w:val="both"/>
        <w:rPr>
          <w:rFonts w:ascii="Times New Roman" w:hAnsi="Times New Roman" w:cs="Times New Roman"/>
          <w:sz w:val="24"/>
          <w:szCs w:val="24"/>
        </w:rPr>
      </w:pPr>
    </w:p>
    <w:sectPr w:rsidR="003474A9" w:rsidRPr="00E41F4C" w:rsidSect="003B2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74"/>
  <w:drawingGridVerticalSpacing w:val="109"/>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E7"/>
    <w:rsid w:val="00137235"/>
    <w:rsid w:val="001C4560"/>
    <w:rsid w:val="001D2289"/>
    <w:rsid w:val="003474A9"/>
    <w:rsid w:val="003D2766"/>
    <w:rsid w:val="003E2768"/>
    <w:rsid w:val="00480080"/>
    <w:rsid w:val="00644290"/>
    <w:rsid w:val="00763C9A"/>
    <w:rsid w:val="0078166F"/>
    <w:rsid w:val="007D4435"/>
    <w:rsid w:val="007E5D3A"/>
    <w:rsid w:val="008A011E"/>
    <w:rsid w:val="009D2DAB"/>
    <w:rsid w:val="009D55A2"/>
    <w:rsid w:val="00A82185"/>
    <w:rsid w:val="00AE2EC8"/>
    <w:rsid w:val="00B13FED"/>
    <w:rsid w:val="00B943BC"/>
    <w:rsid w:val="00BC68E7"/>
    <w:rsid w:val="00D4144E"/>
    <w:rsid w:val="00E23DBA"/>
    <w:rsid w:val="00E41F4C"/>
    <w:rsid w:val="00F0532E"/>
    <w:rsid w:val="00F2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6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080"/>
    <w:rPr>
      <w:b/>
      <w:bCs/>
    </w:rPr>
  </w:style>
  <w:style w:type="paragraph" w:styleId="BalloonText">
    <w:name w:val="Balloon Text"/>
    <w:basedOn w:val="Normal"/>
    <w:link w:val="BalloonTextChar"/>
    <w:uiPriority w:val="99"/>
    <w:semiHidden/>
    <w:unhideWhenUsed/>
    <w:rsid w:val="00AE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6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080"/>
    <w:rPr>
      <w:b/>
      <w:bCs/>
    </w:rPr>
  </w:style>
  <w:style w:type="paragraph" w:styleId="BalloonText">
    <w:name w:val="Balloon Text"/>
    <w:basedOn w:val="Normal"/>
    <w:link w:val="BalloonTextChar"/>
    <w:uiPriority w:val="99"/>
    <w:semiHidden/>
    <w:unhideWhenUsed/>
    <w:rsid w:val="00AE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77D41-2ADB-4461-88A1-3A21D307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6294</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SecondD</dc:creator>
  <cp:lastModifiedBy>user</cp:lastModifiedBy>
  <cp:revision>2</cp:revision>
  <dcterms:created xsi:type="dcterms:W3CDTF">2020-05-26T20:36:00Z</dcterms:created>
  <dcterms:modified xsi:type="dcterms:W3CDTF">2020-05-26T20:36:00Z</dcterms:modified>
</cp:coreProperties>
</file>